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6207D" w14:textId="4FB0B92B" w:rsidR="00D57EA9" w:rsidRPr="00D57EA9" w:rsidRDefault="00D57EA9" w:rsidP="00680E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t>RIFORMA DELL’ASSISTENZA SANITARIA TERRITORIALE REGIONE BASILICATA</w:t>
      </w:r>
    </w:p>
    <w:p w14:paraId="54BAC3EC" w14:textId="77777777" w:rsidR="00D57EA9" w:rsidRPr="00D57EA9" w:rsidRDefault="00D57EA9" w:rsidP="00680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355767" w14:textId="4D6A66CA" w:rsidR="00D85A88" w:rsidRPr="00D57EA9" w:rsidRDefault="00D85A88" w:rsidP="00680E0D">
      <w:pPr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QUADRO NORMATIVO DI RIFERIMENTO</w:t>
      </w:r>
    </w:p>
    <w:p w14:paraId="0DA1998A" w14:textId="032896EC" w:rsidR="00D85A88" w:rsidRPr="00D57EA9" w:rsidRDefault="00D85A88" w:rsidP="0042374C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t>Decreto Ministeriale 77/22</w:t>
      </w:r>
    </w:p>
    <w:p w14:paraId="0F8A2844" w14:textId="46CDC168" w:rsidR="00F8477E" w:rsidRPr="00D57EA9" w:rsidRDefault="00D85A88" w:rsidP="0042374C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t xml:space="preserve">Dgr n. 948/2022 </w:t>
      </w:r>
      <w:r w:rsidR="00F8477E" w:rsidRPr="00D57EA9">
        <w:rPr>
          <w:rFonts w:ascii="Times New Roman" w:hAnsi="Times New Roman" w:cs="Times New Roman"/>
          <w:b/>
          <w:bCs/>
          <w:sz w:val="24"/>
          <w:szCs w:val="24"/>
        </w:rPr>
        <w:t>approvata con delibera del Consiglio Regionale n. 506/2023</w:t>
      </w:r>
    </w:p>
    <w:p w14:paraId="6A20BF1E" w14:textId="7B4907FE" w:rsidR="00D85A88" w:rsidRPr="00D57EA9" w:rsidRDefault="00D85A88" w:rsidP="001B633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t>Dgr n. 600/2024</w:t>
      </w:r>
      <w:r w:rsidR="00942984" w:rsidRPr="00D57EA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1045847" w14:textId="112602E3" w:rsidR="00686FB6" w:rsidRPr="00D57EA9" w:rsidRDefault="00686FB6" w:rsidP="00686FB6">
      <w:pPr>
        <w:pStyle w:val="Paragrafoelenc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9839F" w14:textId="77777777" w:rsidR="00942984" w:rsidRPr="00D57EA9" w:rsidRDefault="00942984" w:rsidP="00686FB6">
      <w:pPr>
        <w:pStyle w:val="Paragrafoelenc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876A1" w14:textId="4857C4AB" w:rsidR="00680E0D" w:rsidRPr="00D57EA9" w:rsidRDefault="00680E0D" w:rsidP="00680E0D">
      <w:pPr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ARCHITETTURA E LIVELLI DI COMPLESSITÀ</w:t>
      </w:r>
    </w:p>
    <w:p w14:paraId="7F2BEB21" w14:textId="715164D4" w:rsidR="00680E0D" w:rsidRPr="00D57EA9" w:rsidRDefault="00782B12" w:rsidP="00680E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t>1. La Popolazione Target (</w:t>
      </w:r>
      <w:r w:rsidR="00680E0D" w:rsidRPr="00D57EA9">
        <w:rPr>
          <w:rFonts w:ascii="Times New Roman" w:hAnsi="Times New Roman" w:cs="Times New Roman"/>
          <w:b/>
          <w:bCs/>
          <w:sz w:val="24"/>
          <w:szCs w:val="24"/>
        </w:rPr>
        <w:t>3 Livelli di Bisogno)</w:t>
      </w:r>
    </w:p>
    <w:p w14:paraId="52E85FBA" w14:textId="77777777" w:rsidR="00680E0D" w:rsidRPr="00D57EA9" w:rsidRDefault="00680E0D" w:rsidP="00680E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t xml:space="preserve">Livello 1: </w:t>
      </w:r>
      <w:r w:rsidRPr="00D57EA9">
        <w:rPr>
          <w:rFonts w:ascii="Times New Roman" w:hAnsi="Times New Roman" w:cs="Times New Roman"/>
          <w:bCs/>
          <w:sz w:val="24"/>
          <w:szCs w:val="24"/>
        </w:rPr>
        <w:t>Senza patologie croniche (57%</w:t>
      </w:r>
      <w:r w:rsidR="008A28BE" w:rsidRPr="00D57EA9">
        <w:rPr>
          <w:rFonts w:ascii="Times New Roman" w:hAnsi="Times New Roman" w:cs="Times New Roman"/>
          <w:bCs/>
          <w:sz w:val="24"/>
          <w:szCs w:val="24"/>
        </w:rPr>
        <w:t xml:space="preserve"> della popolazione</w:t>
      </w:r>
      <w:r w:rsidRPr="00D57EA9">
        <w:rPr>
          <w:rFonts w:ascii="Times New Roman" w:hAnsi="Times New Roman" w:cs="Times New Roman"/>
          <w:bCs/>
          <w:sz w:val="24"/>
          <w:szCs w:val="24"/>
        </w:rPr>
        <w:t>)</w:t>
      </w:r>
      <w:r w:rsidRPr="00D57EA9">
        <w:rPr>
          <w:rFonts w:ascii="Times New Roman" w:hAnsi="Times New Roman" w:cs="Times New Roman"/>
          <w:sz w:val="24"/>
          <w:szCs w:val="24"/>
        </w:rPr>
        <w:t xml:space="preserve"> </w:t>
      </w:r>
      <w:r w:rsidRPr="00D57EA9">
        <w:rPr>
          <w:rFonts w:ascii="Segoe UI Symbol" w:hAnsi="Segoe UI Symbol" w:cs="Segoe UI Symbol"/>
          <w:sz w:val="24"/>
          <w:szCs w:val="24"/>
        </w:rPr>
        <w:t>➔</w:t>
      </w:r>
      <w:r w:rsidRPr="00D57EA9">
        <w:rPr>
          <w:rFonts w:ascii="Times New Roman" w:hAnsi="Times New Roman" w:cs="Times New Roman"/>
          <w:sz w:val="24"/>
          <w:szCs w:val="24"/>
        </w:rPr>
        <w:t xml:space="preserve"> Gestito principalmente dalle </w:t>
      </w:r>
      <w:r w:rsidRPr="00D57EA9">
        <w:rPr>
          <w:rFonts w:ascii="Times New Roman" w:hAnsi="Times New Roman" w:cs="Times New Roman"/>
          <w:b/>
          <w:bCs/>
          <w:sz w:val="24"/>
          <w:szCs w:val="24"/>
        </w:rPr>
        <w:t>Case della Comunità</w:t>
      </w:r>
      <w:r w:rsidRPr="00D57EA9">
        <w:rPr>
          <w:rFonts w:ascii="Times New Roman" w:hAnsi="Times New Roman" w:cs="Times New Roman"/>
          <w:sz w:val="24"/>
          <w:szCs w:val="24"/>
        </w:rPr>
        <w:t>.</w:t>
      </w:r>
    </w:p>
    <w:p w14:paraId="37AD3D76" w14:textId="77777777" w:rsidR="00680E0D" w:rsidRPr="00D57EA9" w:rsidRDefault="00680E0D" w:rsidP="00680E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t xml:space="preserve">Livello 2: </w:t>
      </w:r>
      <w:r w:rsidRPr="00D57EA9">
        <w:rPr>
          <w:rFonts w:ascii="Times New Roman" w:hAnsi="Times New Roman" w:cs="Times New Roman"/>
          <w:bCs/>
          <w:sz w:val="24"/>
          <w:szCs w:val="24"/>
        </w:rPr>
        <w:t>Cronicità semplice (39%</w:t>
      </w:r>
      <w:r w:rsidR="008A28BE" w:rsidRPr="00D57EA9">
        <w:rPr>
          <w:rFonts w:ascii="Times New Roman" w:hAnsi="Times New Roman" w:cs="Times New Roman"/>
          <w:bCs/>
          <w:sz w:val="24"/>
          <w:szCs w:val="24"/>
        </w:rPr>
        <w:t xml:space="preserve"> della popolazione</w:t>
      </w:r>
      <w:r w:rsidRPr="00D57EA9">
        <w:rPr>
          <w:rFonts w:ascii="Times New Roman" w:hAnsi="Times New Roman" w:cs="Times New Roman"/>
          <w:bCs/>
          <w:sz w:val="24"/>
          <w:szCs w:val="24"/>
        </w:rPr>
        <w:t>)</w:t>
      </w:r>
      <w:r w:rsidRPr="00D57EA9">
        <w:rPr>
          <w:rFonts w:ascii="Times New Roman" w:hAnsi="Times New Roman" w:cs="Times New Roman"/>
          <w:sz w:val="24"/>
          <w:szCs w:val="24"/>
        </w:rPr>
        <w:t xml:space="preserve"> </w:t>
      </w:r>
      <w:r w:rsidRPr="00D57EA9">
        <w:rPr>
          <w:rFonts w:ascii="Segoe UI Symbol" w:hAnsi="Segoe UI Symbol" w:cs="Segoe UI Symbol"/>
          <w:sz w:val="24"/>
          <w:szCs w:val="24"/>
        </w:rPr>
        <w:t>➔</w:t>
      </w:r>
      <w:r w:rsidRPr="00D57EA9">
        <w:rPr>
          <w:rFonts w:ascii="Times New Roman" w:hAnsi="Times New Roman" w:cs="Times New Roman"/>
          <w:sz w:val="24"/>
          <w:szCs w:val="24"/>
        </w:rPr>
        <w:t xml:space="preserve"> Presa in carico da </w:t>
      </w:r>
      <w:r w:rsidRPr="00D57EA9">
        <w:rPr>
          <w:rFonts w:ascii="Times New Roman" w:hAnsi="Times New Roman" w:cs="Times New Roman"/>
          <w:b/>
          <w:bCs/>
          <w:sz w:val="24"/>
          <w:szCs w:val="24"/>
        </w:rPr>
        <w:t>Case della Comunità</w:t>
      </w:r>
      <w:r w:rsidRPr="00D57EA9">
        <w:rPr>
          <w:rFonts w:ascii="Times New Roman" w:hAnsi="Times New Roman" w:cs="Times New Roman"/>
          <w:sz w:val="24"/>
          <w:szCs w:val="24"/>
        </w:rPr>
        <w:t xml:space="preserve">, </w:t>
      </w:r>
      <w:r w:rsidRPr="00D57EA9">
        <w:rPr>
          <w:rFonts w:ascii="Times New Roman" w:hAnsi="Times New Roman" w:cs="Times New Roman"/>
          <w:b/>
          <w:bCs/>
          <w:sz w:val="24"/>
          <w:szCs w:val="24"/>
        </w:rPr>
        <w:t>Ospedali di Comunità</w:t>
      </w:r>
      <w:r w:rsidRPr="00D57EA9">
        <w:rPr>
          <w:rFonts w:ascii="Times New Roman" w:hAnsi="Times New Roman" w:cs="Times New Roman"/>
          <w:sz w:val="24"/>
          <w:szCs w:val="24"/>
        </w:rPr>
        <w:t xml:space="preserve"> e </w:t>
      </w:r>
      <w:r w:rsidRPr="00D57EA9">
        <w:rPr>
          <w:rFonts w:ascii="Times New Roman" w:hAnsi="Times New Roman" w:cs="Times New Roman"/>
          <w:b/>
          <w:bCs/>
          <w:sz w:val="24"/>
          <w:szCs w:val="24"/>
        </w:rPr>
        <w:t>ADI (Assistenza Domiciliare)</w:t>
      </w:r>
      <w:r w:rsidRPr="00D57EA9">
        <w:rPr>
          <w:rFonts w:ascii="Times New Roman" w:hAnsi="Times New Roman" w:cs="Times New Roman"/>
          <w:sz w:val="24"/>
          <w:szCs w:val="24"/>
        </w:rPr>
        <w:t xml:space="preserve"> di 1° livello.</w:t>
      </w:r>
    </w:p>
    <w:p w14:paraId="0C1B9802" w14:textId="2D57EA2B" w:rsidR="00680E0D" w:rsidRPr="00D57EA9" w:rsidRDefault="00680E0D" w:rsidP="00680E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t xml:space="preserve">Livello 3: </w:t>
      </w:r>
      <w:r w:rsidRPr="00D57EA9">
        <w:rPr>
          <w:rFonts w:ascii="Times New Roman" w:hAnsi="Times New Roman" w:cs="Times New Roman"/>
          <w:bCs/>
          <w:sz w:val="24"/>
          <w:szCs w:val="24"/>
        </w:rPr>
        <w:t>Cronicità complessa (4%</w:t>
      </w:r>
      <w:r w:rsidR="008A28BE" w:rsidRPr="00D57EA9">
        <w:rPr>
          <w:rFonts w:ascii="Times New Roman" w:hAnsi="Times New Roman" w:cs="Times New Roman"/>
          <w:bCs/>
          <w:sz w:val="24"/>
          <w:szCs w:val="24"/>
        </w:rPr>
        <w:t>della popolazione</w:t>
      </w:r>
      <w:r w:rsidRPr="00D57EA9">
        <w:rPr>
          <w:rFonts w:ascii="Times New Roman" w:hAnsi="Times New Roman" w:cs="Times New Roman"/>
          <w:bCs/>
          <w:sz w:val="24"/>
          <w:szCs w:val="24"/>
        </w:rPr>
        <w:t>)</w:t>
      </w:r>
      <w:r w:rsidRPr="00D57EA9">
        <w:rPr>
          <w:rFonts w:ascii="Times New Roman" w:hAnsi="Times New Roman" w:cs="Times New Roman"/>
          <w:sz w:val="24"/>
          <w:szCs w:val="24"/>
        </w:rPr>
        <w:t xml:space="preserve"> </w:t>
      </w:r>
      <w:r w:rsidRPr="00D57EA9">
        <w:rPr>
          <w:rFonts w:ascii="Segoe UI Symbol" w:hAnsi="Segoe UI Symbol" w:cs="Segoe UI Symbol"/>
          <w:sz w:val="24"/>
          <w:szCs w:val="24"/>
        </w:rPr>
        <w:t>➔</w:t>
      </w:r>
      <w:r w:rsidRPr="00D57EA9">
        <w:rPr>
          <w:rFonts w:ascii="Times New Roman" w:hAnsi="Times New Roman" w:cs="Times New Roman"/>
          <w:sz w:val="24"/>
          <w:szCs w:val="24"/>
        </w:rPr>
        <w:t xml:space="preserve"> Gestito con </w:t>
      </w:r>
      <w:r w:rsidRPr="00D57EA9">
        <w:rPr>
          <w:rFonts w:ascii="Times New Roman" w:hAnsi="Times New Roman" w:cs="Times New Roman"/>
          <w:b/>
          <w:bCs/>
          <w:sz w:val="24"/>
          <w:szCs w:val="24"/>
        </w:rPr>
        <w:t>Cure domiciliari di 2°/3° livello</w:t>
      </w:r>
      <w:r w:rsidRPr="00D57EA9">
        <w:rPr>
          <w:rFonts w:ascii="Times New Roman" w:hAnsi="Times New Roman" w:cs="Times New Roman"/>
          <w:sz w:val="24"/>
          <w:szCs w:val="24"/>
        </w:rPr>
        <w:t xml:space="preserve">, </w:t>
      </w:r>
      <w:r w:rsidRPr="00D57EA9">
        <w:rPr>
          <w:rFonts w:ascii="Times New Roman" w:hAnsi="Times New Roman" w:cs="Times New Roman"/>
          <w:b/>
          <w:bCs/>
          <w:sz w:val="24"/>
          <w:szCs w:val="24"/>
        </w:rPr>
        <w:t>Hospice</w:t>
      </w:r>
      <w:r w:rsidRPr="00D57EA9">
        <w:rPr>
          <w:rFonts w:ascii="Times New Roman" w:hAnsi="Times New Roman" w:cs="Times New Roman"/>
          <w:sz w:val="24"/>
          <w:szCs w:val="24"/>
        </w:rPr>
        <w:t xml:space="preserve"> e </w:t>
      </w:r>
      <w:r w:rsidRPr="00D57EA9">
        <w:rPr>
          <w:rFonts w:ascii="Times New Roman" w:hAnsi="Times New Roman" w:cs="Times New Roman"/>
          <w:b/>
          <w:bCs/>
          <w:sz w:val="24"/>
          <w:szCs w:val="24"/>
        </w:rPr>
        <w:t>Rete delle Cure Palliative</w:t>
      </w:r>
      <w:r w:rsidRPr="00D57EA9">
        <w:rPr>
          <w:rFonts w:ascii="Times New Roman" w:hAnsi="Times New Roman" w:cs="Times New Roman"/>
          <w:sz w:val="24"/>
          <w:szCs w:val="24"/>
        </w:rPr>
        <w:t>.</w:t>
      </w:r>
    </w:p>
    <w:p w14:paraId="20BF4E83" w14:textId="77777777" w:rsidR="00782B12" w:rsidRPr="00D57EA9" w:rsidRDefault="00782B12" w:rsidP="00782B1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A892EBD" w14:textId="77777777" w:rsidR="00782B12" w:rsidRPr="00D57EA9" w:rsidRDefault="00680E0D" w:rsidP="00782B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t xml:space="preserve"> 2. Le In</w:t>
      </w:r>
      <w:r w:rsidR="00782B12" w:rsidRPr="00D57EA9">
        <w:rPr>
          <w:rFonts w:ascii="Times New Roman" w:hAnsi="Times New Roman" w:cs="Times New Roman"/>
          <w:b/>
          <w:bCs/>
          <w:sz w:val="24"/>
          <w:szCs w:val="24"/>
        </w:rPr>
        <w:t xml:space="preserve">frastrutture di Prossimità </w:t>
      </w:r>
    </w:p>
    <w:p w14:paraId="2878D47E" w14:textId="0FEC6270" w:rsidR="00680E0D" w:rsidRPr="00D57EA9" w:rsidRDefault="00680E0D" w:rsidP="00782B12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t>Case della Comunità (CdC):</w:t>
      </w:r>
      <w:r w:rsidRPr="00D57EA9">
        <w:rPr>
          <w:rFonts w:ascii="Times New Roman" w:hAnsi="Times New Roman" w:cs="Times New Roman"/>
          <w:sz w:val="24"/>
          <w:szCs w:val="24"/>
        </w:rPr>
        <w:t xml:space="preserve"> Porte uniche di accesso (PUA) sociosanitario.</w:t>
      </w:r>
    </w:p>
    <w:p w14:paraId="3E7CA696" w14:textId="03F148C7" w:rsidR="00680E0D" w:rsidRPr="00D57EA9" w:rsidRDefault="00843EF1" w:rsidP="00680E0D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7</w:t>
      </w:r>
      <w:r w:rsidR="00680E0D" w:rsidRPr="00D57EA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HUB:</w:t>
      </w:r>
      <w:r w:rsidR="00680E0D" w:rsidRPr="00D57EA9">
        <w:rPr>
          <w:rFonts w:ascii="Times New Roman" w:hAnsi="Times New Roman" w:cs="Times New Roman"/>
          <w:sz w:val="24"/>
          <w:szCs w:val="24"/>
        </w:rPr>
        <w:t xml:space="preserve"> </w:t>
      </w:r>
      <w:r w:rsidR="00782B12" w:rsidRPr="00D57EA9">
        <w:rPr>
          <w:rFonts w:ascii="Times New Roman" w:hAnsi="Times New Roman" w:cs="Times New Roman"/>
          <w:sz w:val="24"/>
          <w:szCs w:val="24"/>
        </w:rPr>
        <w:t xml:space="preserve">Lavello, Sant’Arcangelo, Potenza, Lagonegro, Irsina, Montescaglioso e Montalbano Jonico - </w:t>
      </w:r>
      <w:r w:rsidR="00680E0D" w:rsidRPr="00D57EA9">
        <w:rPr>
          <w:rFonts w:ascii="Times New Roman" w:hAnsi="Times New Roman" w:cs="Times New Roman"/>
          <w:sz w:val="24"/>
          <w:szCs w:val="24"/>
        </w:rPr>
        <w:t>Potenz</w:t>
      </w:r>
      <w:r w:rsidR="008A28BE" w:rsidRPr="00D57EA9">
        <w:rPr>
          <w:rFonts w:ascii="Times New Roman" w:hAnsi="Times New Roman" w:cs="Times New Roman"/>
          <w:sz w:val="24"/>
          <w:szCs w:val="24"/>
        </w:rPr>
        <w:t>a (temporaneamente a Lagopesole</w:t>
      </w:r>
      <w:r w:rsidR="00680E0D" w:rsidRPr="00D57EA9">
        <w:rPr>
          <w:rFonts w:ascii="Times New Roman" w:hAnsi="Times New Roman" w:cs="Times New Roman"/>
          <w:sz w:val="24"/>
          <w:szCs w:val="24"/>
        </w:rPr>
        <w:t>) e Lagon</w:t>
      </w:r>
      <w:r w:rsidR="008A28BE" w:rsidRPr="00D57EA9">
        <w:rPr>
          <w:rFonts w:ascii="Times New Roman" w:hAnsi="Times New Roman" w:cs="Times New Roman"/>
          <w:sz w:val="24"/>
          <w:szCs w:val="24"/>
        </w:rPr>
        <w:t>egro (temporaneamente a Maratea</w:t>
      </w:r>
      <w:r w:rsidR="00680E0D" w:rsidRPr="00D57EA9">
        <w:rPr>
          <w:rFonts w:ascii="Times New Roman" w:hAnsi="Times New Roman" w:cs="Times New Roman"/>
          <w:sz w:val="24"/>
          <w:szCs w:val="24"/>
        </w:rPr>
        <w:t xml:space="preserve">). </w:t>
      </w:r>
      <w:r w:rsidR="00680E0D" w:rsidRPr="00D57EA9">
        <w:rPr>
          <w:rFonts w:ascii="Times New Roman" w:hAnsi="Times New Roman" w:cs="Times New Roman"/>
          <w:i/>
          <w:iCs/>
          <w:sz w:val="24"/>
          <w:szCs w:val="24"/>
        </w:rPr>
        <w:t>Note: PZ e LGO pronte in sede definitiva nel 2027.</w:t>
      </w:r>
    </w:p>
    <w:p w14:paraId="0FFEB904" w14:textId="2FC82813" w:rsidR="00782B12" w:rsidRPr="00D57EA9" w:rsidRDefault="00782B12" w:rsidP="00782B12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7EA9"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  <w:r w:rsidR="00843EF1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="00680E0D" w:rsidRPr="00D57EA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SPOKE:</w:t>
      </w:r>
      <w:r w:rsidR="00680E0D" w:rsidRPr="00D57EA9">
        <w:rPr>
          <w:rFonts w:ascii="Times New Roman" w:hAnsi="Times New Roman" w:cs="Times New Roman"/>
          <w:sz w:val="24"/>
          <w:szCs w:val="24"/>
        </w:rPr>
        <w:t xml:space="preserve"> </w:t>
      </w:r>
      <w:r w:rsidR="00843EF1">
        <w:rPr>
          <w:rFonts w:ascii="Times New Roman" w:hAnsi="Times New Roman" w:cs="Times New Roman"/>
          <w:sz w:val="24"/>
          <w:szCs w:val="24"/>
        </w:rPr>
        <w:t xml:space="preserve"> </w:t>
      </w:r>
      <w:r w:rsidRPr="00D57EA9">
        <w:rPr>
          <w:rFonts w:ascii="Times New Roman" w:hAnsi="Times New Roman" w:cs="Times New Roman"/>
          <w:sz w:val="24"/>
          <w:szCs w:val="24"/>
        </w:rPr>
        <w:t xml:space="preserve">Genzano, San Fele, Vietri di Potenza, Corleto Perticara, Anzi, Avigliano, Maratea, Senise, Viggianello, Garaguso, </w:t>
      </w:r>
      <w:r w:rsidR="00D45483" w:rsidRPr="00D45483">
        <w:rPr>
          <w:rFonts w:ascii="Times New Roman" w:hAnsi="Times New Roman" w:cs="Times New Roman"/>
          <w:sz w:val="24"/>
          <w:szCs w:val="24"/>
        </w:rPr>
        <w:t>Ferrandina e Tursi</w:t>
      </w:r>
      <w:r w:rsidR="00D45483">
        <w:rPr>
          <w:rFonts w:ascii="Times New Roman" w:hAnsi="Times New Roman" w:cs="Times New Roman"/>
          <w:sz w:val="24"/>
          <w:szCs w:val="24"/>
        </w:rPr>
        <w:t>.</w:t>
      </w:r>
    </w:p>
    <w:p w14:paraId="2682C0AA" w14:textId="3C90FB91" w:rsidR="00680E0D" w:rsidRPr="00D57EA9" w:rsidRDefault="00782B12" w:rsidP="00680E0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680E0D" w:rsidRPr="00D57EA9">
        <w:rPr>
          <w:rFonts w:ascii="Times New Roman" w:hAnsi="Times New Roman" w:cs="Times New Roman"/>
          <w:b/>
          <w:bCs/>
          <w:sz w:val="24"/>
          <w:szCs w:val="24"/>
        </w:rPr>
        <w:t>Ospedali di Comunità (OdC):</w:t>
      </w:r>
      <w:r w:rsidR="00680E0D" w:rsidRPr="00D57EA9">
        <w:rPr>
          <w:rFonts w:ascii="Times New Roman" w:hAnsi="Times New Roman" w:cs="Times New Roman"/>
          <w:sz w:val="24"/>
          <w:szCs w:val="24"/>
        </w:rPr>
        <w:t xml:space="preserve"> Strutture intermedie per ricoveri brevi e cure a bassa intensità (Venosa, Muro Lucano, Maratea</w:t>
      </w:r>
      <w:r w:rsidRPr="00D57EA9">
        <w:rPr>
          <w:rFonts w:ascii="Times New Roman" w:hAnsi="Times New Roman" w:cs="Times New Roman"/>
          <w:sz w:val="24"/>
          <w:szCs w:val="24"/>
        </w:rPr>
        <w:t>, Pisticci e Stigliano</w:t>
      </w:r>
      <w:r w:rsidR="00680E0D" w:rsidRPr="00D57EA9">
        <w:rPr>
          <w:rFonts w:ascii="Times New Roman" w:hAnsi="Times New Roman" w:cs="Times New Roman"/>
          <w:sz w:val="24"/>
          <w:szCs w:val="24"/>
        </w:rPr>
        <w:t>).</w:t>
      </w:r>
    </w:p>
    <w:p w14:paraId="0125FDF2" w14:textId="12A8AFE7" w:rsidR="00680E0D" w:rsidRPr="00D57EA9" w:rsidRDefault="00782B12" w:rsidP="00680E0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680E0D" w:rsidRPr="00D57EA9">
        <w:rPr>
          <w:rFonts w:ascii="Times New Roman" w:hAnsi="Times New Roman" w:cs="Times New Roman"/>
          <w:b/>
          <w:bCs/>
          <w:sz w:val="24"/>
          <w:szCs w:val="24"/>
        </w:rPr>
        <w:t>Centrali Operative Territoriali (COT):</w:t>
      </w:r>
      <w:r w:rsidRPr="00D57EA9">
        <w:rPr>
          <w:rFonts w:ascii="Times New Roman" w:hAnsi="Times New Roman" w:cs="Times New Roman"/>
          <w:sz w:val="24"/>
          <w:szCs w:val="24"/>
        </w:rPr>
        <w:t xml:space="preserve"> </w:t>
      </w:r>
      <w:r w:rsidR="00680E0D" w:rsidRPr="00D57EA9">
        <w:rPr>
          <w:rFonts w:ascii="Times New Roman" w:hAnsi="Times New Roman" w:cs="Times New Roman"/>
          <w:sz w:val="24"/>
          <w:szCs w:val="24"/>
        </w:rPr>
        <w:t>nodi di regia e flussi informativi (</w:t>
      </w:r>
      <w:r w:rsidRPr="00D57EA9">
        <w:rPr>
          <w:rFonts w:ascii="Times New Roman" w:hAnsi="Times New Roman" w:cs="Times New Roman"/>
          <w:sz w:val="24"/>
          <w:szCs w:val="24"/>
        </w:rPr>
        <w:t>Venosa, Marsicovetere, Potenza, Lagonegro, Matera, Policoro</w:t>
      </w:r>
      <w:r w:rsidR="00680E0D" w:rsidRPr="00D57EA9">
        <w:rPr>
          <w:rFonts w:ascii="Times New Roman" w:hAnsi="Times New Roman" w:cs="Times New Roman"/>
          <w:sz w:val="24"/>
          <w:szCs w:val="24"/>
        </w:rPr>
        <w:t>).</w:t>
      </w:r>
    </w:p>
    <w:p w14:paraId="6C70E930" w14:textId="77777777" w:rsidR="00782B12" w:rsidRPr="00D57EA9" w:rsidRDefault="00782B12" w:rsidP="00782B1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98BEBA1" w14:textId="7358FE9A" w:rsidR="00680E0D" w:rsidRPr="00D57EA9" w:rsidRDefault="00680E0D" w:rsidP="00680E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t xml:space="preserve">3. Il Capitale Umano e l'Integrazione </w:t>
      </w:r>
    </w:p>
    <w:p w14:paraId="77DB5A99" w14:textId="77777777" w:rsidR="00680E0D" w:rsidRPr="00D57EA9" w:rsidRDefault="00680E0D" w:rsidP="00680E0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t>Aggregazioni Funzionali Territoriali (AFT):</w:t>
      </w:r>
      <w:r w:rsidRPr="00D57EA9">
        <w:rPr>
          <w:rFonts w:ascii="Times New Roman" w:hAnsi="Times New Roman" w:cs="Times New Roman"/>
          <w:sz w:val="24"/>
          <w:szCs w:val="24"/>
        </w:rPr>
        <w:t xml:space="preserve"> Il "cervello" clinico composto da Medici di Base, Pediatri e Specialisti su bacini di 30.000 assistiti.</w:t>
      </w:r>
    </w:p>
    <w:p w14:paraId="352FA67E" w14:textId="77777777" w:rsidR="00680E0D" w:rsidRPr="00D57EA9" w:rsidRDefault="00680E0D" w:rsidP="00680E0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t>Unità Complesse di Cure Primarie (UCCP):</w:t>
      </w:r>
      <w:r w:rsidRPr="00D57EA9">
        <w:rPr>
          <w:rFonts w:ascii="Times New Roman" w:hAnsi="Times New Roman" w:cs="Times New Roman"/>
          <w:sz w:val="24"/>
          <w:szCs w:val="24"/>
        </w:rPr>
        <w:t xml:space="preserve"> Il braccio operativo multiprofessionale situato all'interno degli Hub.</w:t>
      </w:r>
    </w:p>
    <w:p w14:paraId="0012F83C" w14:textId="77777777" w:rsidR="00680E0D" w:rsidRPr="00D57EA9" w:rsidRDefault="00680E0D" w:rsidP="00680E0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lastRenderedPageBreak/>
        <w:t>Potenziamento dell'Organico:</w:t>
      </w:r>
      <w:r w:rsidR="008A28BE" w:rsidRPr="00D57EA9">
        <w:rPr>
          <w:rFonts w:ascii="Times New Roman" w:hAnsi="Times New Roman" w:cs="Times New Roman"/>
          <w:sz w:val="24"/>
          <w:szCs w:val="24"/>
        </w:rPr>
        <w:t xml:space="preserve"> quasi 8</w:t>
      </w:r>
      <w:r w:rsidRPr="00D57EA9">
        <w:rPr>
          <w:rFonts w:ascii="Times New Roman" w:hAnsi="Times New Roman" w:cs="Times New Roman"/>
          <w:sz w:val="24"/>
          <w:szCs w:val="24"/>
        </w:rPr>
        <w:t xml:space="preserve">00 unità già assunte nell'anno + </w:t>
      </w:r>
      <w:r w:rsidRPr="00D57EA9">
        <w:rPr>
          <w:rFonts w:ascii="Times New Roman" w:hAnsi="Times New Roman" w:cs="Times New Roman"/>
          <w:bCs/>
          <w:sz w:val="24"/>
          <w:szCs w:val="24"/>
        </w:rPr>
        <w:t>263 Infermieri di Famiglia o Comunità (IFoC)</w:t>
      </w:r>
      <w:r w:rsidRPr="00D57EA9">
        <w:rPr>
          <w:rFonts w:ascii="Times New Roman" w:hAnsi="Times New Roman" w:cs="Times New Roman"/>
          <w:sz w:val="24"/>
          <w:szCs w:val="24"/>
        </w:rPr>
        <w:t xml:space="preserve"> inseriti entro 6 mesi per il monitoraggio domiciliare.</w:t>
      </w:r>
    </w:p>
    <w:p w14:paraId="72C9BBB5" w14:textId="55A70181" w:rsidR="00680E0D" w:rsidRPr="00D57EA9" w:rsidRDefault="00680E0D" w:rsidP="00680E0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t>Équipe Multidisciplinari:</w:t>
      </w:r>
      <w:r w:rsidRPr="00D57EA9">
        <w:rPr>
          <w:rFonts w:ascii="Times New Roman" w:hAnsi="Times New Roman" w:cs="Times New Roman"/>
          <w:sz w:val="24"/>
          <w:szCs w:val="24"/>
        </w:rPr>
        <w:t xml:space="preserve"> Lavoro congiunto di Medici, Infermieri, Psicologi, Ostetrici e Assistenti Sociali.</w:t>
      </w:r>
    </w:p>
    <w:p w14:paraId="02F1900D" w14:textId="77777777" w:rsidR="00782B12" w:rsidRPr="00D57EA9" w:rsidRDefault="00782B12" w:rsidP="00782B12">
      <w:pPr>
        <w:ind w:left="720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40330B83" w14:textId="77777777" w:rsidR="00680E0D" w:rsidRPr="00D57EA9" w:rsidRDefault="00680E0D" w:rsidP="00680E0D">
      <w:pPr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LE 3 NOVITÀ DI CONTINUITÀ ASSISTENZIALE</w:t>
      </w:r>
    </w:p>
    <w:p w14:paraId="014D7257" w14:textId="77777777" w:rsidR="00680E0D" w:rsidRPr="00D57EA9" w:rsidRDefault="00680E0D" w:rsidP="00680E0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57EA9">
        <w:rPr>
          <w:rFonts w:ascii="Segoe UI Symbol" w:hAnsi="Segoe UI Symbol" w:cs="Segoe UI Symbol"/>
          <w:sz w:val="24"/>
          <w:szCs w:val="24"/>
        </w:rPr>
        <w:t>📞</w:t>
      </w:r>
      <w:r w:rsidRPr="00D57EA9">
        <w:rPr>
          <w:rFonts w:ascii="Times New Roman" w:hAnsi="Times New Roman" w:cs="Times New Roman"/>
          <w:sz w:val="24"/>
          <w:szCs w:val="24"/>
        </w:rPr>
        <w:t xml:space="preserve"> </w:t>
      </w:r>
      <w:r w:rsidRPr="00D57EA9">
        <w:rPr>
          <w:rFonts w:ascii="Times New Roman" w:hAnsi="Times New Roman" w:cs="Times New Roman"/>
          <w:b/>
          <w:bCs/>
          <w:sz w:val="24"/>
          <w:szCs w:val="24"/>
        </w:rPr>
        <w:t>Numero Unico Europeo 116</w:t>
      </w:r>
      <w:r w:rsidR="008A28BE" w:rsidRPr="00D57EA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57EA9">
        <w:rPr>
          <w:rFonts w:ascii="Times New Roman" w:hAnsi="Times New Roman" w:cs="Times New Roman"/>
          <w:b/>
          <w:bCs/>
          <w:sz w:val="24"/>
          <w:szCs w:val="24"/>
        </w:rPr>
        <w:t>117:</w:t>
      </w:r>
      <w:r w:rsidRPr="00D57EA9">
        <w:rPr>
          <w:rFonts w:ascii="Times New Roman" w:hAnsi="Times New Roman" w:cs="Times New Roman"/>
          <w:sz w:val="24"/>
          <w:szCs w:val="24"/>
        </w:rPr>
        <w:t xml:space="preserve"> Accesso unico telefonico per tutte le richieste sanitarie territoriali non urgenti (filtro fondamentale per non intasare i Pronto Soccorso).</w:t>
      </w:r>
    </w:p>
    <w:p w14:paraId="076A370E" w14:textId="6C5E7278" w:rsidR="00680E0D" w:rsidRDefault="00680E0D" w:rsidP="00680E0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57EA9">
        <w:rPr>
          <w:rFonts w:ascii="Segoe UI Symbol" w:hAnsi="Segoe UI Symbol" w:cs="Segoe UI Symbol"/>
          <w:sz w:val="24"/>
          <w:szCs w:val="24"/>
        </w:rPr>
        <w:t>🔄</w:t>
      </w:r>
      <w:r w:rsidRPr="00D57EA9">
        <w:rPr>
          <w:rFonts w:ascii="Times New Roman" w:hAnsi="Times New Roman" w:cs="Times New Roman"/>
          <w:sz w:val="24"/>
          <w:szCs w:val="24"/>
        </w:rPr>
        <w:t xml:space="preserve"> </w:t>
      </w:r>
      <w:r w:rsidRPr="00D57EA9">
        <w:rPr>
          <w:rFonts w:ascii="Times New Roman" w:hAnsi="Times New Roman" w:cs="Times New Roman"/>
          <w:b/>
          <w:bCs/>
          <w:sz w:val="24"/>
          <w:szCs w:val="24"/>
        </w:rPr>
        <w:t>Inversione della Mobilità:</w:t>
      </w:r>
      <w:r w:rsidRPr="00D57EA9">
        <w:rPr>
          <w:rFonts w:ascii="Times New Roman" w:hAnsi="Times New Roman" w:cs="Times New Roman"/>
          <w:sz w:val="24"/>
          <w:szCs w:val="24"/>
        </w:rPr>
        <w:t xml:space="preserve"> Il principio cardine secondo cui </w:t>
      </w:r>
      <w:r w:rsidRPr="00D57EA9">
        <w:rPr>
          <w:rFonts w:ascii="Times New Roman" w:hAnsi="Times New Roman" w:cs="Times New Roman"/>
          <w:b/>
          <w:bCs/>
          <w:sz w:val="24"/>
          <w:szCs w:val="24"/>
        </w:rPr>
        <w:t>sono i medici e i servizi a spostarsi verso le periferie, non i pazienti</w:t>
      </w:r>
      <w:r w:rsidRPr="00D57EA9">
        <w:rPr>
          <w:rFonts w:ascii="Times New Roman" w:hAnsi="Times New Roman" w:cs="Times New Roman"/>
          <w:sz w:val="24"/>
          <w:szCs w:val="24"/>
        </w:rPr>
        <w:t>. La prossimità è garantita: nell'80% dei casi le attività specialistiche restano all'interno dello stesso Comune.</w:t>
      </w:r>
    </w:p>
    <w:p w14:paraId="2E406E77" w14:textId="5E9257BE" w:rsidR="00843EF1" w:rsidRPr="00D57EA9" w:rsidRDefault="00843EF1" w:rsidP="00843EF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57EA9">
        <w:rPr>
          <w:rFonts w:ascii="Segoe UI Symbol" w:hAnsi="Segoe UI Symbol" w:cs="Segoe UI Symbol"/>
          <w:sz w:val="24"/>
          <w:szCs w:val="24"/>
        </w:rPr>
        <w:t>🚚</w:t>
      </w:r>
      <w:r w:rsidRPr="00D57EA9">
        <w:rPr>
          <w:rFonts w:ascii="Times New Roman" w:hAnsi="Times New Roman" w:cs="Times New Roman"/>
          <w:sz w:val="24"/>
          <w:szCs w:val="24"/>
        </w:rPr>
        <w:t xml:space="preserve"> </w:t>
      </w:r>
      <w:r w:rsidRPr="00D57EA9">
        <w:rPr>
          <w:rFonts w:ascii="Times New Roman" w:hAnsi="Times New Roman" w:cs="Times New Roman"/>
          <w:b/>
          <w:bCs/>
          <w:sz w:val="24"/>
          <w:szCs w:val="24"/>
        </w:rPr>
        <w:t>Ambulatori Mobili (10 Trucks per Distretto):</w:t>
      </w:r>
      <w:r w:rsidRPr="00D57E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Nel secondo semestre, attivazione delle u</w:t>
      </w:r>
      <w:r w:rsidRPr="00D57EA9">
        <w:rPr>
          <w:rFonts w:ascii="Times New Roman" w:hAnsi="Times New Roman" w:cs="Times New Roman"/>
          <w:sz w:val="24"/>
          <w:szCs w:val="24"/>
        </w:rPr>
        <w:t>nità mobili attrezzate per diagnostica, screening e telemedicina destinate alle aree interne e montane (es. Pollino).</w:t>
      </w:r>
    </w:p>
    <w:p w14:paraId="7E5A5F93" w14:textId="77777777" w:rsidR="00843EF1" w:rsidRPr="00D57EA9" w:rsidRDefault="00843EF1" w:rsidP="00843EF1">
      <w:pPr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0CEC55B" w14:textId="75E4C20B" w:rsidR="00680E0D" w:rsidRDefault="00680E0D" w:rsidP="00680E0D">
      <w:pPr>
        <w:rPr>
          <w:rFonts w:ascii="Times New Roman" w:hAnsi="Times New Roman" w:cs="Times New Roman"/>
          <w:sz w:val="24"/>
          <w:szCs w:val="24"/>
        </w:rPr>
      </w:pPr>
    </w:p>
    <w:p w14:paraId="63F50A21" w14:textId="00EA6333" w:rsidR="00D57EA9" w:rsidRDefault="00D57EA9" w:rsidP="00680E0D">
      <w:pPr>
        <w:rPr>
          <w:rFonts w:ascii="Times New Roman" w:hAnsi="Times New Roman" w:cs="Times New Roman"/>
          <w:sz w:val="24"/>
          <w:szCs w:val="24"/>
        </w:rPr>
      </w:pPr>
    </w:p>
    <w:p w14:paraId="3AEC5DFD" w14:textId="5D67C095" w:rsidR="00D57EA9" w:rsidRDefault="00D57EA9" w:rsidP="00680E0D">
      <w:pPr>
        <w:rPr>
          <w:rFonts w:ascii="Times New Roman" w:hAnsi="Times New Roman" w:cs="Times New Roman"/>
          <w:sz w:val="24"/>
          <w:szCs w:val="24"/>
        </w:rPr>
      </w:pPr>
    </w:p>
    <w:p w14:paraId="7054093D" w14:textId="2C6125F3" w:rsidR="00D57EA9" w:rsidRDefault="00D57EA9" w:rsidP="00680E0D">
      <w:pPr>
        <w:rPr>
          <w:rFonts w:ascii="Times New Roman" w:hAnsi="Times New Roman" w:cs="Times New Roman"/>
          <w:sz w:val="24"/>
          <w:szCs w:val="24"/>
        </w:rPr>
      </w:pPr>
    </w:p>
    <w:p w14:paraId="25F9AC6D" w14:textId="3EDEC286" w:rsidR="00D57EA9" w:rsidRDefault="00D57EA9" w:rsidP="00680E0D">
      <w:pPr>
        <w:rPr>
          <w:rFonts w:ascii="Times New Roman" w:hAnsi="Times New Roman" w:cs="Times New Roman"/>
          <w:sz w:val="24"/>
          <w:szCs w:val="24"/>
        </w:rPr>
      </w:pPr>
    </w:p>
    <w:p w14:paraId="02D95677" w14:textId="0EF5641E" w:rsidR="00D57EA9" w:rsidRDefault="00D57EA9" w:rsidP="00680E0D">
      <w:pPr>
        <w:rPr>
          <w:rFonts w:ascii="Times New Roman" w:hAnsi="Times New Roman" w:cs="Times New Roman"/>
          <w:sz w:val="24"/>
          <w:szCs w:val="24"/>
        </w:rPr>
      </w:pPr>
    </w:p>
    <w:p w14:paraId="770E9642" w14:textId="710AA444" w:rsidR="00D57EA9" w:rsidRDefault="00D57EA9" w:rsidP="00680E0D">
      <w:pPr>
        <w:rPr>
          <w:rFonts w:ascii="Times New Roman" w:hAnsi="Times New Roman" w:cs="Times New Roman"/>
          <w:sz w:val="24"/>
          <w:szCs w:val="24"/>
        </w:rPr>
      </w:pPr>
    </w:p>
    <w:p w14:paraId="404CAAC2" w14:textId="4C10F843" w:rsidR="00D57EA9" w:rsidRDefault="00D57EA9" w:rsidP="00680E0D">
      <w:pPr>
        <w:rPr>
          <w:rFonts w:ascii="Times New Roman" w:hAnsi="Times New Roman" w:cs="Times New Roman"/>
          <w:sz w:val="24"/>
          <w:szCs w:val="24"/>
        </w:rPr>
      </w:pPr>
    </w:p>
    <w:p w14:paraId="42110C97" w14:textId="0506701B" w:rsidR="00D57EA9" w:rsidRDefault="00D57EA9" w:rsidP="00680E0D">
      <w:pPr>
        <w:rPr>
          <w:rFonts w:ascii="Times New Roman" w:hAnsi="Times New Roman" w:cs="Times New Roman"/>
          <w:sz w:val="24"/>
          <w:szCs w:val="24"/>
        </w:rPr>
      </w:pPr>
    </w:p>
    <w:p w14:paraId="63076AA3" w14:textId="24D16377" w:rsidR="00D57EA9" w:rsidRDefault="00D57EA9" w:rsidP="00680E0D">
      <w:pPr>
        <w:rPr>
          <w:rFonts w:ascii="Times New Roman" w:hAnsi="Times New Roman" w:cs="Times New Roman"/>
          <w:sz w:val="24"/>
          <w:szCs w:val="24"/>
        </w:rPr>
      </w:pPr>
    </w:p>
    <w:p w14:paraId="0FE18CAC" w14:textId="5A095262" w:rsidR="00D57EA9" w:rsidRDefault="00D57EA9" w:rsidP="00680E0D">
      <w:pPr>
        <w:rPr>
          <w:rFonts w:ascii="Times New Roman" w:hAnsi="Times New Roman" w:cs="Times New Roman"/>
          <w:sz w:val="24"/>
          <w:szCs w:val="24"/>
        </w:rPr>
      </w:pPr>
    </w:p>
    <w:p w14:paraId="32AA6BA5" w14:textId="1B297B46" w:rsidR="00D57EA9" w:rsidRDefault="00D57EA9" w:rsidP="00680E0D">
      <w:pPr>
        <w:rPr>
          <w:rFonts w:ascii="Times New Roman" w:hAnsi="Times New Roman" w:cs="Times New Roman"/>
          <w:sz w:val="24"/>
          <w:szCs w:val="24"/>
        </w:rPr>
      </w:pPr>
    </w:p>
    <w:p w14:paraId="216ADA10" w14:textId="5248FBD3" w:rsidR="00D57EA9" w:rsidRDefault="00D57EA9" w:rsidP="00680E0D">
      <w:pPr>
        <w:rPr>
          <w:rFonts w:ascii="Times New Roman" w:hAnsi="Times New Roman" w:cs="Times New Roman"/>
          <w:sz w:val="24"/>
          <w:szCs w:val="24"/>
        </w:rPr>
      </w:pPr>
    </w:p>
    <w:p w14:paraId="54F1ADA2" w14:textId="7E79FAFA" w:rsidR="00D57EA9" w:rsidRDefault="00D57EA9" w:rsidP="00680E0D">
      <w:pPr>
        <w:rPr>
          <w:rFonts w:ascii="Times New Roman" w:hAnsi="Times New Roman" w:cs="Times New Roman"/>
          <w:sz w:val="24"/>
          <w:szCs w:val="24"/>
        </w:rPr>
      </w:pPr>
    </w:p>
    <w:p w14:paraId="289E5038" w14:textId="0A93E5F3" w:rsidR="00D57EA9" w:rsidRDefault="00D57EA9" w:rsidP="00680E0D">
      <w:pPr>
        <w:rPr>
          <w:rFonts w:ascii="Times New Roman" w:hAnsi="Times New Roman" w:cs="Times New Roman"/>
          <w:sz w:val="24"/>
          <w:szCs w:val="24"/>
        </w:rPr>
      </w:pPr>
    </w:p>
    <w:p w14:paraId="66E95B90" w14:textId="5DAC4AAE" w:rsidR="00D57EA9" w:rsidRDefault="00D57EA9" w:rsidP="00680E0D">
      <w:pPr>
        <w:rPr>
          <w:rFonts w:ascii="Times New Roman" w:hAnsi="Times New Roman" w:cs="Times New Roman"/>
          <w:sz w:val="24"/>
          <w:szCs w:val="24"/>
        </w:rPr>
      </w:pPr>
    </w:p>
    <w:p w14:paraId="35B9E382" w14:textId="4B51897F" w:rsidR="00D57EA9" w:rsidRDefault="00D57EA9" w:rsidP="00680E0D">
      <w:pPr>
        <w:rPr>
          <w:rFonts w:ascii="Times New Roman" w:hAnsi="Times New Roman" w:cs="Times New Roman"/>
          <w:sz w:val="24"/>
          <w:szCs w:val="24"/>
        </w:rPr>
      </w:pPr>
    </w:p>
    <w:p w14:paraId="1214BAC3" w14:textId="667B21C0" w:rsidR="00D57EA9" w:rsidRDefault="00D57EA9" w:rsidP="00680E0D">
      <w:pPr>
        <w:rPr>
          <w:rFonts w:ascii="Times New Roman" w:hAnsi="Times New Roman" w:cs="Times New Roman"/>
          <w:sz w:val="24"/>
          <w:szCs w:val="24"/>
        </w:rPr>
      </w:pPr>
    </w:p>
    <w:p w14:paraId="1CCA9F70" w14:textId="54BDBF3E" w:rsidR="00D57EA9" w:rsidRDefault="00D57EA9" w:rsidP="00680E0D">
      <w:pPr>
        <w:rPr>
          <w:rFonts w:ascii="Times New Roman" w:hAnsi="Times New Roman" w:cs="Times New Roman"/>
          <w:sz w:val="24"/>
          <w:szCs w:val="24"/>
        </w:rPr>
      </w:pPr>
    </w:p>
    <w:p w14:paraId="0E5E88DD" w14:textId="77777777" w:rsidR="00D57EA9" w:rsidRPr="00D57EA9" w:rsidRDefault="00D57EA9" w:rsidP="00680E0D">
      <w:pPr>
        <w:rPr>
          <w:rFonts w:ascii="Times New Roman" w:hAnsi="Times New Roman" w:cs="Times New Roman"/>
          <w:sz w:val="24"/>
          <w:szCs w:val="24"/>
        </w:rPr>
      </w:pPr>
    </w:p>
    <w:p w14:paraId="4462A54B" w14:textId="77777777" w:rsidR="00D57EA9" w:rsidRPr="00D57EA9" w:rsidRDefault="00D57EA9" w:rsidP="00D57EA9">
      <w:pPr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lastRenderedPageBreak/>
        <w:t>LEGENDA TECNICA E GLOSSARIO DELLA RIFORMA</w:t>
      </w:r>
    </w:p>
    <w:p w14:paraId="176BFEF2" w14:textId="77777777" w:rsidR="00D57EA9" w:rsidRPr="00D57EA9" w:rsidRDefault="00D57EA9" w:rsidP="00D57EA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t>ADI (Assistenza Domiciliare Integrata):</w:t>
      </w:r>
      <w:r w:rsidRPr="00D57EA9">
        <w:rPr>
          <w:rFonts w:ascii="Times New Roman" w:hAnsi="Times New Roman" w:cs="Times New Roman"/>
          <w:sz w:val="24"/>
          <w:szCs w:val="24"/>
        </w:rPr>
        <w:t xml:space="preserve"> Insieme di trattamenti medici, infermieristici, riabilitativi e assistenziali prestati direttamente al domicilio della persona, per evitare ricoveri ospedalieri impropri e favorire la permanenza del paziente nel proprio contesto familiare.</w:t>
      </w:r>
    </w:p>
    <w:p w14:paraId="25205572" w14:textId="05B7BEA6" w:rsidR="00D57EA9" w:rsidRPr="00D57EA9" w:rsidRDefault="00D57EA9" w:rsidP="00D57EA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t>AFT (Aggregazioni Funzionali Territoriali):</w:t>
      </w:r>
      <w:r w:rsidRPr="00D57EA9">
        <w:rPr>
          <w:rFonts w:ascii="Times New Roman" w:hAnsi="Times New Roman" w:cs="Times New Roman"/>
          <w:sz w:val="24"/>
          <w:szCs w:val="24"/>
        </w:rPr>
        <w:t xml:space="preserve"> Forme di aggregazione obbligatoria</w:t>
      </w:r>
      <w:r w:rsidR="006F6D92">
        <w:rPr>
          <w:rFonts w:ascii="Times New Roman" w:hAnsi="Times New Roman" w:cs="Times New Roman"/>
          <w:sz w:val="24"/>
          <w:szCs w:val="24"/>
        </w:rPr>
        <w:t xml:space="preserve"> monoprofessionali</w:t>
      </w:r>
      <w:r w:rsidRPr="00D57EA9">
        <w:rPr>
          <w:rFonts w:ascii="Times New Roman" w:hAnsi="Times New Roman" w:cs="Times New Roman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</w:rPr>
        <w:t xml:space="preserve">a Medici di Medicina Generale, </w:t>
      </w:r>
      <w:r w:rsidRPr="00D57EA9">
        <w:rPr>
          <w:rFonts w:ascii="Times New Roman" w:hAnsi="Times New Roman" w:cs="Times New Roman"/>
          <w:sz w:val="24"/>
          <w:szCs w:val="24"/>
        </w:rPr>
        <w:t>Pediatri di Libera Scelta</w:t>
      </w:r>
      <w:r w:rsidR="006F6D92">
        <w:rPr>
          <w:rFonts w:ascii="Times New Roman" w:hAnsi="Times New Roman" w:cs="Times New Roman"/>
          <w:sz w:val="24"/>
          <w:szCs w:val="24"/>
        </w:rPr>
        <w:t xml:space="preserve"> e specialisti ambulatoriali. </w:t>
      </w:r>
      <w:r w:rsidRPr="00D57EA9">
        <w:rPr>
          <w:rFonts w:ascii="Times New Roman" w:hAnsi="Times New Roman" w:cs="Times New Roman"/>
          <w:sz w:val="24"/>
          <w:szCs w:val="24"/>
        </w:rPr>
        <w:t>Condividono linee guida, obiettivi assistenziali</w:t>
      </w:r>
      <w:r>
        <w:rPr>
          <w:rFonts w:ascii="Times New Roman" w:hAnsi="Times New Roman" w:cs="Times New Roman"/>
          <w:sz w:val="24"/>
          <w:szCs w:val="24"/>
        </w:rPr>
        <w:t xml:space="preserve"> e percorsi clinici su un bacino</w:t>
      </w:r>
      <w:r w:rsidRPr="00D57EA9">
        <w:rPr>
          <w:rFonts w:ascii="Times New Roman" w:hAnsi="Times New Roman" w:cs="Times New Roman"/>
          <w:sz w:val="24"/>
          <w:szCs w:val="24"/>
        </w:rPr>
        <w:t xml:space="preserve"> di circa 30.000 assistiti, costituendo il "cervello clinico" della medicina sul territorio.</w:t>
      </w:r>
    </w:p>
    <w:p w14:paraId="647AAD7C" w14:textId="77777777" w:rsidR="00D57EA9" w:rsidRPr="00D57EA9" w:rsidRDefault="00D57EA9" w:rsidP="00D57EA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t>CdC (Casa della Comunità):</w:t>
      </w:r>
      <w:r w:rsidRPr="00D57EA9">
        <w:rPr>
          <w:rFonts w:ascii="Times New Roman" w:hAnsi="Times New Roman" w:cs="Times New Roman"/>
          <w:sz w:val="24"/>
          <w:szCs w:val="24"/>
        </w:rPr>
        <w:t xml:space="preserve"> Struttura territoriale fisica in cui opera un team multidisciplinare di professionisti (medici, infermieri, assistenti sociali). Rappresenta il punto di riferimento unico per il cittadino per tutte le prestazioni sanitarie e sociosanitarie non urgenti.</w:t>
      </w:r>
    </w:p>
    <w:p w14:paraId="515E5B4B" w14:textId="77777777" w:rsidR="00D57EA9" w:rsidRPr="00D57EA9" w:rsidRDefault="00D57EA9" w:rsidP="00D57EA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t>COT (Centrale Operativa Territoriale):</w:t>
      </w:r>
      <w:r w:rsidRPr="00D57EA9">
        <w:rPr>
          <w:rFonts w:ascii="Times New Roman" w:hAnsi="Times New Roman" w:cs="Times New Roman"/>
          <w:sz w:val="24"/>
          <w:szCs w:val="24"/>
        </w:rPr>
        <w:t xml:space="preserve"> Struttura organizzativa e tecnologica che fa da cabina di regia del sistema. Coordina i servizi del territorio, gestisce il passaggio dei pazienti tra i diversi luoghi di cura (es. dimissione dall'ospedale al domicilio) e integra le attività di telemedicina.</w:t>
      </w:r>
    </w:p>
    <w:p w14:paraId="2BE11FA5" w14:textId="77777777" w:rsidR="00D57EA9" w:rsidRPr="00D57EA9" w:rsidRDefault="00D57EA9" w:rsidP="00D57EA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t>D.M. 77/2022 (Decreto Ministeriale n. 77 del 23 maggio 2022):</w:t>
      </w:r>
      <w:r w:rsidRPr="00D57EA9">
        <w:rPr>
          <w:rFonts w:ascii="Times New Roman" w:hAnsi="Times New Roman" w:cs="Times New Roman"/>
          <w:sz w:val="24"/>
          <w:szCs w:val="24"/>
        </w:rPr>
        <w:t xml:space="preserve"> Regolamento nazionale che definisce i nuovi standard strutturali, organizzativi e tecnologici dell'assistenza territoriale in Italia, finanziato e sostenuto dagli obiettivi del PNRR.</w:t>
      </w:r>
    </w:p>
    <w:p w14:paraId="7687B6C8" w14:textId="77777777" w:rsidR="00D57EA9" w:rsidRPr="00D57EA9" w:rsidRDefault="00D57EA9" w:rsidP="00D57EA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t>IFoC (Infermiere di Famiglia o Comunità):</w:t>
      </w:r>
      <w:r w:rsidRPr="00D57EA9">
        <w:rPr>
          <w:rFonts w:ascii="Times New Roman" w:hAnsi="Times New Roman" w:cs="Times New Roman"/>
          <w:sz w:val="24"/>
          <w:szCs w:val="24"/>
        </w:rPr>
        <w:t xml:space="preserve"> Professionista sanitario dedicato all'assistenza infermieristica territoriale e domiciliare. Lavora a stretto contatto con i medici di base, monitora i pazienti cronici direttamente a casa e promuove l'educazione alla salute nella comunità.</w:t>
      </w:r>
    </w:p>
    <w:p w14:paraId="4F7C1F8D" w14:textId="77777777" w:rsidR="00D57EA9" w:rsidRPr="00D57EA9" w:rsidRDefault="00D57EA9" w:rsidP="00D57EA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t>Modello Hub e Spoke:</w:t>
      </w:r>
      <w:r w:rsidRPr="00D57EA9">
        <w:rPr>
          <w:rFonts w:ascii="Times New Roman" w:hAnsi="Times New Roman" w:cs="Times New Roman"/>
          <w:sz w:val="24"/>
          <w:szCs w:val="24"/>
        </w:rPr>
        <w:t xml:space="preserve"> Modello organizzativo a "raggiera". Prevede la presenza di centri centrali di massima competenza e operatività H24 (</w:t>
      </w:r>
      <w:r w:rsidRPr="00D57EA9">
        <w:rPr>
          <w:rFonts w:ascii="Times New Roman" w:hAnsi="Times New Roman" w:cs="Times New Roman"/>
          <w:b/>
          <w:bCs/>
          <w:sz w:val="24"/>
          <w:szCs w:val="24"/>
        </w:rPr>
        <w:t>Hub</w:t>
      </w:r>
      <w:r w:rsidRPr="00D57EA9">
        <w:rPr>
          <w:rFonts w:ascii="Times New Roman" w:hAnsi="Times New Roman" w:cs="Times New Roman"/>
          <w:sz w:val="24"/>
          <w:szCs w:val="24"/>
        </w:rPr>
        <w:t>) e nodi periferici distribuiti capillarmente sul territorio (</w:t>
      </w:r>
      <w:r w:rsidRPr="00D57EA9">
        <w:rPr>
          <w:rFonts w:ascii="Times New Roman" w:hAnsi="Times New Roman" w:cs="Times New Roman"/>
          <w:b/>
          <w:bCs/>
          <w:sz w:val="24"/>
          <w:szCs w:val="24"/>
        </w:rPr>
        <w:t>Spoke</w:t>
      </w:r>
      <w:r w:rsidRPr="00D57EA9">
        <w:rPr>
          <w:rFonts w:ascii="Times New Roman" w:hAnsi="Times New Roman" w:cs="Times New Roman"/>
          <w:sz w:val="24"/>
          <w:szCs w:val="24"/>
        </w:rPr>
        <w:t>), collegati ai primi per l'invio e la gestione dei casi.</w:t>
      </w:r>
    </w:p>
    <w:p w14:paraId="67D338AA" w14:textId="030017B0" w:rsidR="00D57EA9" w:rsidRDefault="00D57EA9" w:rsidP="00D57EA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t>OdC (Ospedale di Comunità):</w:t>
      </w:r>
      <w:r w:rsidRPr="00D57EA9">
        <w:rPr>
          <w:rFonts w:ascii="Times New Roman" w:hAnsi="Times New Roman" w:cs="Times New Roman"/>
          <w:sz w:val="24"/>
          <w:szCs w:val="24"/>
        </w:rPr>
        <w:t xml:space="preserve"> Struttura sanitaria con un numero limitato di posti letto, gestita prevalentemente da personale infermieristico con supporto medico. È dedicata a pazienti che necessitano di cure a bassa intensità clinica o di ricoveri brevi, che non possono essere assistiti a domicilio ma non richiedono l'ospedale per acuti.</w:t>
      </w:r>
    </w:p>
    <w:p w14:paraId="2A1A1AD0" w14:textId="31FA6533" w:rsidR="00156AD3" w:rsidRPr="00156AD3" w:rsidRDefault="00156AD3" w:rsidP="00156AD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56AD3">
        <w:rPr>
          <w:rFonts w:ascii="Times New Roman" w:hAnsi="Times New Roman" w:cs="Times New Roman"/>
          <w:b/>
          <w:sz w:val="24"/>
          <w:szCs w:val="24"/>
        </w:rPr>
        <w:t>PAT (</w:t>
      </w:r>
      <w:r w:rsidRPr="00156AD3">
        <w:rPr>
          <w:rFonts w:ascii="Times New Roman" w:hAnsi="Times New Roman" w:cs="Times New Roman"/>
          <w:b/>
          <w:sz w:val="24"/>
          <w:szCs w:val="24"/>
        </w:rPr>
        <w:t>Punto di Assistenza Territoriale</w:t>
      </w:r>
      <w:r w:rsidRPr="00156AD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56AD3">
        <w:rPr>
          <w:rFonts w:ascii="Times New Roman" w:hAnsi="Times New Roman" w:cs="Times New Roman"/>
          <w:sz w:val="24"/>
          <w:szCs w:val="24"/>
        </w:rPr>
        <w:t>Offre ai cittadini un punto ad accesso diretto per prestazioni assistenziali non urgenti legate alla medicina generale e alle cure primarie.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56AD3">
        <w:rPr>
          <w:rFonts w:ascii="Times New Roman" w:hAnsi="Times New Roman" w:cs="Times New Roman"/>
          <w:sz w:val="24"/>
          <w:szCs w:val="24"/>
        </w:rPr>
        <w:t xml:space="preserve"> PAT operano in forte sinergia con la rete delle Case di Comunità (Hub e Spoke) e i presidi di continuità assistenziale (ex guardia medica)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31C6CC" w14:textId="77777777" w:rsidR="00D57EA9" w:rsidRPr="00D57EA9" w:rsidRDefault="00D57EA9" w:rsidP="00D57EA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57EA9">
        <w:rPr>
          <w:rFonts w:ascii="Times New Roman" w:hAnsi="Times New Roman" w:cs="Times New Roman"/>
          <w:b/>
          <w:bCs/>
          <w:sz w:val="24"/>
          <w:szCs w:val="24"/>
        </w:rPr>
        <w:t>PUA (Porta Unica di Accesso):</w:t>
      </w:r>
      <w:r w:rsidRPr="00D57EA9">
        <w:rPr>
          <w:rFonts w:ascii="Times New Roman" w:hAnsi="Times New Roman" w:cs="Times New Roman"/>
          <w:sz w:val="24"/>
          <w:szCs w:val="24"/>
        </w:rPr>
        <w:t xml:space="preserve"> Punto d'ingresso unico e unificato collocato nelle Case della Comunità, dove il cittadino può esporre i propri bisogni sanitari e sociali per ricevere un orientamento corretto e l'attivazione dei relativi servizi.</w:t>
      </w:r>
    </w:p>
    <w:p w14:paraId="6775E4CC" w14:textId="4B8FADCE" w:rsidR="00F87812" w:rsidRPr="00156AD3" w:rsidRDefault="00D57EA9" w:rsidP="00A03A81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56AD3">
        <w:rPr>
          <w:rFonts w:ascii="Times New Roman" w:hAnsi="Times New Roman" w:cs="Times New Roman"/>
          <w:b/>
          <w:bCs/>
          <w:sz w:val="24"/>
          <w:szCs w:val="24"/>
        </w:rPr>
        <w:t>UCCP (Unità Complesse di Cure Primarie):</w:t>
      </w:r>
      <w:r w:rsidRPr="00156AD3">
        <w:rPr>
          <w:rFonts w:ascii="Times New Roman" w:hAnsi="Times New Roman" w:cs="Times New Roman"/>
          <w:sz w:val="24"/>
          <w:szCs w:val="24"/>
        </w:rPr>
        <w:t xml:space="preserve"> Forme organizzative complesse presenti fisicamente all'interno degli Hub territoriali. Riuniscono in un'unica sede medici, specialisti e infermieri per offrire risposte coordinate e continuative ai bisogni assistenziali complessi.</w:t>
      </w:r>
    </w:p>
    <w:sectPr w:rsidR="00F87812" w:rsidRPr="00156A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4572"/>
    <w:multiLevelType w:val="multilevel"/>
    <w:tmpl w:val="EA26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D3EBF"/>
    <w:multiLevelType w:val="multilevel"/>
    <w:tmpl w:val="E5F4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27A1D"/>
    <w:multiLevelType w:val="multilevel"/>
    <w:tmpl w:val="DCC06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04225A"/>
    <w:multiLevelType w:val="multilevel"/>
    <w:tmpl w:val="3940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3691B"/>
    <w:multiLevelType w:val="hybridMultilevel"/>
    <w:tmpl w:val="E62CE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F0BA9"/>
    <w:multiLevelType w:val="hybridMultilevel"/>
    <w:tmpl w:val="32B83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716E4"/>
    <w:multiLevelType w:val="multilevel"/>
    <w:tmpl w:val="9CE8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16660"/>
    <w:multiLevelType w:val="hybridMultilevel"/>
    <w:tmpl w:val="952AE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14"/>
    <w:rsid w:val="00065660"/>
    <w:rsid w:val="00156AD3"/>
    <w:rsid w:val="002A4C0A"/>
    <w:rsid w:val="004B6179"/>
    <w:rsid w:val="005C70A7"/>
    <w:rsid w:val="005D07C0"/>
    <w:rsid w:val="00611B1F"/>
    <w:rsid w:val="00680E0D"/>
    <w:rsid w:val="00686FB6"/>
    <w:rsid w:val="006F6D92"/>
    <w:rsid w:val="00782B12"/>
    <w:rsid w:val="007B3A75"/>
    <w:rsid w:val="00843EF1"/>
    <w:rsid w:val="008A28BE"/>
    <w:rsid w:val="00942984"/>
    <w:rsid w:val="00CB5309"/>
    <w:rsid w:val="00CD4046"/>
    <w:rsid w:val="00D02952"/>
    <w:rsid w:val="00D45483"/>
    <w:rsid w:val="00D57EA9"/>
    <w:rsid w:val="00D66D14"/>
    <w:rsid w:val="00D7356A"/>
    <w:rsid w:val="00D85A88"/>
    <w:rsid w:val="00EA4FEB"/>
    <w:rsid w:val="00F067CC"/>
    <w:rsid w:val="00F74439"/>
    <w:rsid w:val="00F8477E"/>
    <w:rsid w:val="00FC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509D"/>
  <w15:chartTrackingRefBased/>
  <w15:docId w15:val="{84A45D7E-A69E-4A35-B461-7B24C5F2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5A8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4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82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002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48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73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80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0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Nardiello Lucia</dc:creator>
  <cp:keywords/>
  <dc:description/>
  <cp:lastModifiedBy>Nardiello Lucia</cp:lastModifiedBy>
  <cp:revision>24</cp:revision>
  <cp:lastPrinted>2026-05-21T07:52:00Z</cp:lastPrinted>
  <dcterms:created xsi:type="dcterms:W3CDTF">2026-05-20T10:30:00Z</dcterms:created>
  <dcterms:modified xsi:type="dcterms:W3CDTF">2026-05-21T11:03:00Z</dcterms:modified>
</cp:coreProperties>
</file>